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83" w:rsidRPr="00E107C5" w:rsidRDefault="00EA1F37" w:rsidP="00452D70">
      <w:pPr>
        <w:spacing w:before="4800" w:after="360" w:line="360" w:lineRule="auto"/>
        <w:ind w:left="-567" w:right="-431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21.95pt;margin-top:153.9pt;width:192pt;height:51pt;z-index:251658752" wrapcoords="-84 0 -84 21150 21600 21150 21600 0 -84 0" o:regroupid="4" stroked="f">
            <v:textbox style="mso-next-textbox:#_x0000_s1053">
              <w:txbxContent>
                <w:p w:rsidR="00E107C5" w:rsidRPr="00DB0B09" w:rsidRDefault="00E107C5" w:rsidP="00A023F5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DB0B09">
                    <w:rPr>
                      <w:sz w:val="20"/>
                      <w:szCs w:val="20"/>
                    </w:rPr>
                    <w:t xml:space="preserve">B.P : 842 – Tél. : </w:t>
                  </w:r>
                  <w:r w:rsidRPr="00DB0B09">
                    <w:rPr>
                      <w:caps/>
                      <w:sz w:val="20"/>
                      <w:szCs w:val="20"/>
                    </w:rPr>
                    <w:t>73.47.8</w:t>
                  </w:r>
                  <w:r>
                    <w:rPr>
                      <w:caps/>
                      <w:sz w:val="20"/>
                      <w:szCs w:val="20"/>
                    </w:rPr>
                    <w:t>8</w:t>
                  </w:r>
                  <w:r w:rsidRPr="00DB0B09">
                    <w:rPr>
                      <w:sz w:val="20"/>
                      <w:szCs w:val="20"/>
                    </w:rPr>
                    <w:t>– Fax : 73-25-78</w:t>
                  </w:r>
                </w:p>
                <w:p w:rsidR="00E107C5" w:rsidRPr="00CC0C00" w:rsidRDefault="00E107C5" w:rsidP="00A023F5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Site :</w:t>
                  </w:r>
                  <w:r w:rsidRPr="002F726F">
                    <w:rPr>
                      <w:b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Pr="002F726F">
                      <w:rPr>
                        <w:rStyle w:val="Lienhypertexte"/>
                        <w:b/>
                        <w:sz w:val="20"/>
                        <w:szCs w:val="20"/>
                      </w:rPr>
                      <w:t>http://www.cenarest</w:t>
                    </w:r>
                    <w:r>
                      <w:rPr>
                        <w:rStyle w:val="Lienhypertexte"/>
                        <w:b/>
                        <w:sz w:val="20"/>
                        <w:szCs w:val="20"/>
                      </w:rPr>
                      <w:t>gabon</w:t>
                    </w:r>
                    <w:r w:rsidRPr="002F726F">
                      <w:rPr>
                        <w:rStyle w:val="Lienhypertexte"/>
                        <w:b/>
                        <w:sz w:val="20"/>
                        <w:szCs w:val="20"/>
                      </w:rPr>
                      <w:t>.org</w:t>
                    </w:r>
                  </w:hyperlink>
                </w:p>
                <w:p w:rsidR="00E107C5" w:rsidRDefault="00E107C5" w:rsidP="00A023F5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CC0C00">
                    <w:rPr>
                      <w:sz w:val="20"/>
                      <w:szCs w:val="20"/>
                    </w:rPr>
                    <w:t>Libreville/ Gabon</w:t>
                  </w:r>
                </w:p>
                <w:p w:rsidR="00E107C5" w:rsidRDefault="00E107C5" w:rsidP="00A023F5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</w:rPr>
        <w:pict>
          <v:shape id="_x0000_s1055" type="#_x0000_t202" style="position:absolute;left:0;text-align:left;margin-left:-49.7pt;margin-top:113.7pt;width:249pt;height:40.2pt;z-index:251660800" wrapcoords="-72 0 -72 21375 21600 21375 21600 0 -72 0" o:regroupid="4" stroked="f">
            <v:textbox style="mso-next-textbox:#_x0000_s1055">
              <w:txbxContent>
                <w:p w:rsidR="00E107C5" w:rsidRDefault="00E107C5" w:rsidP="00A023F5">
                  <w:pPr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mallCaps/>
                      <w:sz w:val="22"/>
                      <w:szCs w:val="22"/>
                    </w:rPr>
                    <w:t xml:space="preserve">Commission scientifique d’examen </w:t>
                  </w:r>
                  <w:r>
                    <w:rPr>
                      <w:b/>
                      <w:bCs/>
                      <w:smallCaps/>
                      <w:sz w:val="22"/>
                      <w:szCs w:val="22"/>
                    </w:rPr>
                    <w:br/>
                    <w:t>des demandes d’autorisation de recherches</w:t>
                  </w:r>
                </w:p>
                <w:p w:rsidR="00E107C5" w:rsidRPr="00615D30" w:rsidRDefault="00E107C5" w:rsidP="00EA1F37">
                  <w:pPr>
                    <w:ind w:left="426" w:right="434"/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615D30">
                    <w:rPr>
                      <w:smallCaps/>
                      <w:sz w:val="22"/>
                      <w:szCs w:val="22"/>
                    </w:rPr>
                    <w:t>------------------------------</w:t>
                  </w:r>
                </w:p>
                <w:p w:rsidR="00E107C5" w:rsidRPr="00615D30" w:rsidRDefault="00E107C5" w:rsidP="00A023F5">
                  <w:pPr>
                    <w:ind w:right="434"/>
                    <w:jc w:val="center"/>
                    <w:rPr>
                      <w:smallCaps/>
                      <w:sz w:val="22"/>
                      <w:szCs w:val="22"/>
                    </w:rPr>
                  </w:pPr>
                </w:p>
                <w:p w:rsidR="00E107C5" w:rsidRPr="00615D30" w:rsidRDefault="00E107C5" w:rsidP="00A023F5">
                  <w:pPr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</w:p>
                <w:p w:rsidR="00E107C5" w:rsidRPr="00615D30" w:rsidRDefault="00E107C5" w:rsidP="00A023F5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615D30">
                    <w:rPr>
                      <w:smallCaps/>
                      <w:sz w:val="22"/>
                      <w:szCs w:val="22"/>
                    </w:rPr>
                    <w:t>---------------</w:t>
                  </w:r>
                </w:p>
              </w:txbxContent>
            </v:textbox>
          </v:shape>
        </w:pict>
      </w:r>
      <w:r w:rsidR="00452D70">
        <w:rPr>
          <w:rFonts w:ascii="Helvetica" w:hAnsi="Helvetica" w:cs="Helvetica"/>
          <w:noProof/>
          <w:color w:val="000000"/>
        </w:rPr>
        <w:pict>
          <v:shape id="_x0000_s1054" type="#_x0000_t202" style="position:absolute;left:0;text-align:left;margin-left:217.6pt;margin-top:-21.95pt;width:104.3pt;height:93.75pt;z-index:-251656704" wrapcoords="-140 0 -140 21440 21600 21440 21600 0 -140 0" o:regroupid="4" stroked="f">
            <v:textbox style="mso-next-textbox:#_x0000_s1054">
              <w:txbxContent>
                <w:p w:rsidR="00E107C5" w:rsidRDefault="00320BF1" w:rsidP="00A023F5">
                  <w:pPr>
                    <w:ind w:left="-1620" w:firstLine="1620"/>
                  </w:pPr>
                  <w:r>
                    <w:rPr>
                      <w:noProof/>
                      <w:sz w:val="18"/>
                    </w:rPr>
                    <w:drawing>
                      <wp:inline distT="0" distB="0" distL="0" distR="0">
                        <wp:extent cx="1095375" cy="1085850"/>
                        <wp:effectExtent l="19050" t="0" r="9525" b="0"/>
                        <wp:docPr id="1" name="Image 1" descr="logo_cenar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enar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2D70">
        <w:rPr>
          <w:rFonts w:ascii="Helvetica" w:hAnsi="Helvetica" w:cs="Helvetica"/>
          <w:noProof/>
          <w:color w:val="000000"/>
        </w:rPr>
        <w:pict>
          <v:shape id="_x0000_s1052" type="#_x0000_t202" style="position:absolute;left:0;text-align:left;margin-left:-45.95pt;margin-top:88.95pt;width:241.5pt;height:28.2pt;z-index:251657728" wrapcoords="-72 0 -72 21375 21600 21375 21600 0 -72 0" o:regroupid="4" stroked="f">
            <v:textbox style="mso-next-textbox:#_x0000_s1052">
              <w:txbxContent>
                <w:p w:rsidR="00E107C5" w:rsidRDefault="00E107C5" w:rsidP="00A023F5">
                  <w:pPr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mallCaps/>
                      <w:sz w:val="22"/>
                      <w:szCs w:val="22"/>
                    </w:rPr>
                    <w:t>Coordination scientifique et technique</w:t>
                  </w:r>
                </w:p>
                <w:p w:rsidR="00E107C5" w:rsidRPr="00615D30" w:rsidRDefault="00E107C5" w:rsidP="00EA1F37">
                  <w:pPr>
                    <w:ind w:left="284" w:right="434"/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615D30">
                    <w:rPr>
                      <w:smallCaps/>
                      <w:sz w:val="22"/>
                      <w:szCs w:val="22"/>
                    </w:rPr>
                    <w:t>---------------</w:t>
                  </w:r>
                </w:p>
                <w:p w:rsidR="00E107C5" w:rsidRPr="00615D30" w:rsidRDefault="00E107C5" w:rsidP="00A023F5">
                  <w:pPr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</w:p>
                <w:p w:rsidR="00E107C5" w:rsidRPr="00615D30" w:rsidRDefault="00E107C5" w:rsidP="00A023F5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615D30">
                    <w:rPr>
                      <w:smallCaps/>
                      <w:sz w:val="22"/>
                      <w:szCs w:val="22"/>
                    </w:rPr>
                    <w:t>---------------</w:t>
                  </w:r>
                </w:p>
              </w:txbxContent>
            </v:textbox>
          </v:shape>
        </w:pict>
      </w:r>
      <w:r w:rsidR="00452D70">
        <w:rPr>
          <w:rFonts w:ascii="Helvetica" w:hAnsi="Helvetica" w:cs="Helvetica"/>
          <w:noProof/>
          <w:color w:val="000000"/>
        </w:rPr>
        <w:pict>
          <v:shape id="_x0000_s1051" type="#_x0000_t202" style="position:absolute;left:0;text-align:left;margin-left:-37.7pt;margin-top:63.9pt;width:225pt;height:31.2pt;z-index:251656704" wrapcoords="-72 0 -72 21375 21600 21375 21600 0 -72 0" o:regroupid="4" stroked="f">
            <v:textbox style="mso-next-textbox:#_x0000_s1051">
              <w:txbxContent>
                <w:p w:rsidR="00E107C5" w:rsidRPr="00615D30" w:rsidRDefault="00E107C5" w:rsidP="00A023F5">
                  <w:pPr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615D30">
                    <w:rPr>
                      <w:b/>
                      <w:bCs/>
                      <w:smallCaps/>
                      <w:sz w:val="22"/>
                      <w:szCs w:val="22"/>
                    </w:rPr>
                    <w:t>Commissariat Général</w:t>
                  </w:r>
                </w:p>
                <w:p w:rsidR="00E107C5" w:rsidRPr="00615D30" w:rsidRDefault="00E107C5" w:rsidP="00A023F5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615D30">
                    <w:rPr>
                      <w:smallCaps/>
                      <w:sz w:val="22"/>
                      <w:szCs w:val="22"/>
                    </w:rPr>
                    <w:t>---------------</w:t>
                  </w:r>
                </w:p>
              </w:txbxContent>
            </v:textbox>
          </v:shape>
        </w:pict>
      </w:r>
      <w:r w:rsidR="00452D70">
        <w:rPr>
          <w:rFonts w:ascii="Helvetica" w:hAnsi="Helvetica" w:cs="Helvetica"/>
          <w:noProof/>
          <w:color w:val="000000"/>
        </w:rPr>
        <w:pict>
          <v:shape id="_x0000_s1050" type="#_x0000_t202" style="position:absolute;left:0;text-align:left;margin-left:-37.7pt;margin-top:26.4pt;width:225pt;height:39.7pt;z-index:251655680" wrapcoords="-72 0 -72 21375 21600 21375 21600 0 -72 0" o:regroupid="4" stroked="f">
            <v:textbox style="mso-next-textbox:#_x0000_s1050">
              <w:txbxContent>
                <w:p w:rsidR="00E107C5" w:rsidRPr="00615D30" w:rsidRDefault="00E107C5" w:rsidP="00A023F5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>
                    <w:rPr>
                      <w:smallCaps/>
                      <w:sz w:val="22"/>
                      <w:szCs w:val="22"/>
                    </w:rPr>
                    <w:t xml:space="preserve">Centre National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>
                      <w:rPr>
                        <w:smallCaps/>
                        <w:sz w:val="22"/>
                        <w:szCs w:val="22"/>
                      </w:rPr>
                      <w:t>la Recherche Scientifique</w:t>
                    </w:r>
                  </w:smartTag>
                  <w:r>
                    <w:rPr>
                      <w:smallCaps/>
                      <w:sz w:val="22"/>
                      <w:szCs w:val="22"/>
                    </w:rPr>
                    <w:t xml:space="preserve"> et Technologique</w:t>
                  </w:r>
                </w:p>
                <w:p w:rsidR="00E107C5" w:rsidRPr="00615D30" w:rsidRDefault="00E107C5" w:rsidP="00A023F5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615D30">
                    <w:rPr>
                      <w:smallCaps/>
                      <w:sz w:val="22"/>
                      <w:szCs w:val="22"/>
                    </w:rPr>
                    <w:t>---------------</w:t>
                  </w:r>
                </w:p>
              </w:txbxContent>
            </v:textbox>
          </v:shape>
        </w:pict>
      </w:r>
      <w:r w:rsidR="00452D70">
        <w:rPr>
          <w:rFonts w:ascii="Helvetica" w:hAnsi="Helvetica" w:cs="Helvetica"/>
          <w:noProof/>
          <w:color w:val="000000"/>
        </w:rPr>
        <w:pict>
          <v:shape id="_x0000_s1049" type="#_x0000_t202" style="position:absolute;left:0;text-align:left;margin-left:343.6pt;margin-top:-15.95pt;width:171pt;height:51pt;z-index:251654656" wrapcoords="-95 0 -95 21450 21505 21450 21505 0 -95 0" o:regroupid="4" stroked="f">
            <v:textbox style="mso-next-textbox:#_x0000_s1049">
              <w:txbxContent>
                <w:p w:rsidR="00E107C5" w:rsidRPr="00ED77B0" w:rsidRDefault="00E107C5" w:rsidP="00A023F5">
                  <w:pPr>
                    <w:spacing w:after="60"/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ED77B0">
                    <w:rPr>
                      <w:b/>
                      <w:bCs/>
                      <w:smallCaps/>
                      <w:sz w:val="22"/>
                      <w:szCs w:val="22"/>
                    </w:rPr>
                    <w:t>République Gabonaise</w:t>
                  </w:r>
                </w:p>
                <w:p w:rsidR="00E107C5" w:rsidRPr="00ED77B0" w:rsidRDefault="00E107C5" w:rsidP="00A023F5">
                  <w:pPr>
                    <w:spacing w:after="60"/>
                    <w:jc w:val="center"/>
                    <w:rPr>
                      <w:sz w:val="21"/>
                      <w:szCs w:val="21"/>
                    </w:rPr>
                  </w:pPr>
                  <w:r w:rsidRPr="00ED77B0">
                    <w:rPr>
                      <w:sz w:val="21"/>
                      <w:szCs w:val="21"/>
                    </w:rPr>
                    <w:t>Union – Travail - Justice</w:t>
                  </w:r>
                </w:p>
                <w:p w:rsidR="00E107C5" w:rsidRDefault="00E107C5" w:rsidP="00A023F5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CC0C00">
                    <w:rPr>
                      <w:smallCaps/>
                      <w:sz w:val="22"/>
                      <w:szCs w:val="22"/>
                    </w:rPr>
                    <w:t>---------------</w:t>
                  </w:r>
                </w:p>
              </w:txbxContent>
            </v:textbox>
          </v:shape>
        </w:pict>
      </w:r>
      <w:r w:rsidR="00452D70">
        <w:rPr>
          <w:rFonts w:ascii="Helvetica" w:hAnsi="Helvetica" w:cs="Helvetica"/>
          <w:noProof/>
          <w:color w:val="000000"/>
        </w:rPr>
        <w:pict>
          <v:shape id="_x0000_s1048" type="#_x0000_t202" style="position:absolute;left:0;text-align:left;margin-left:-37.7pt;margin-top:-11.7pt;width:225pt;height:39.7pt;z-index:251653632" wrapcoords="-72 0 -72 21375 21600 21375 21600 0 -72 0" o:regroupid="4" stroked="f">
            <v:textbox style="mso-next-textbox:#_x0000_s1048">
              <w:txbxContent>
                <w:p w:rsidR="00E107C5" w:rsidRPr="00BB5C04" w:rsidRDefault="00E107C5" w:rsidP="00A023F5">
                  <w:pPr>
                    <w:jc w:val="center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smallCaps/>
                      <w:sz w:val="22"/>
                      <w:szCs w:val="22"/>
                    </w:rPr>
                    <w:t xml:space="preserve">Ministère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>
                      <w:rPr>
                        <w:smallCaps/>
                        <w:sz w:val="22"/>
                        <w:szCs w:val="22"/>
                      </w:rPr>
                      <w:t xml:space="preserve">la Recherche </w:t>
                    </w:r>
                    <w:r>
                      <w:rPr>
                        <w:smallCaps/>
                        <w:sz w:val="20"/>
                        <w:szCs w:val="20"/>
                      </w:rPr>
                      <w:t>SCIENTIFIQUE</w:t>
                    </w:r>
                  </w:smartTag>
                  <w:r>
                    <w:rPr>
                      <w:smallCaps/>
                      <w:sz w:val="20"/>
                      <w:szCs w:val="20"/>
                    </w:rPr>
                    <w:t xml:space="preserve"> ET DU DEVELOPPEMENT TECHNOLOGIQUE</w:t>
                  </w:r>
                </w:p>
                <w:p w:rsidR="00E107C5" w:rsidRPr="00615D30" w:rsidRDefault="00E107C5" w:rsidP="00A023F5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615D30">
                    <w:rPr>
                      <w:smallCaps/>
                      <w:sz w:val="22"/>
                      <w:szCs w:val="22"/>
                    </w:rPr>
                    <w:t>---------------</w:t>
                  </w:r>
                </w:p>
              </w:txbxContent>
            </v:textbox>
          </v:shape>
        </w:pict>
      </w:r>
      <w:r w:rsidR="00E107C5" w:rsidRPr="00E107C5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DEMANDE D’AUTORISATION DE RECHERCHE SUR LE TERRITOIRE </w:t>
      </w:r>
      <w:r w:rsidR="00E107C5" w:rsidRPr="00E107C5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br/>
        <w:t>DU GABON</w:t>
      </w:r>
    </w:p>
    <w:p w:rsidR="00885D6C" w:rsidRDefault="00885D6C" w:rsidP="00F67638">
      <w:pPr>
        <w:pStyle w:val="NormalWeb"/>
        <w:spacing w:before="240" w:beforeAutospacing="0" w:line="360" w:lineRule="auto"/>
        <w:ind w:left="-567"/>
        <w:jc w:val="both"/>
        <w:rPr>
          <w:b/>
          <w:bCs/>
          <w:lang w:val="fr-FR"/>
        </w:rPr>
      </w:pPr>
      <w:r>
        <w:rPr>
          <w:b/>
          <w:bCs/>
          <w:u w:val="single"/>
          <w:lang w:val="fr-FR"/>
        </w:rPr>
        <w:t>Partie I</w:t>
      </w:r>
      <w:r>
        <w:rPr>
          <w:b/>
          <w:bCs/>
          <w:lang w:val="fr-FR"/>
        </w:rPr>
        <w:t xml:space="preserve"> – IDENTIFICATION DE L’EQUIPE DE RECHERCHE</w:t>
      </w:r>
    </w:p>
    <w:p w:rsidR="00885D6C" w:rsidRDefault="00885D6C" w:rsidP="00885D6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1. </w:t>
      </w:r>
      <w:r>
        <w:rPr>
          <w:b/>
          <w:bCs/>
          <w:sz w:val="22"/>
          <w:szCs w:val="22"/>
          <w:lang w:val="fr-FR"/>
        </w:rPr>
        <w:t>Nom, Coordonnées et Qualifications (Titres) du Chercheur Principal (Chef de mission)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chercheur principal ou chef de mission est la personne qui assume la responsabilité </w:t>
      </w:r>
      <w:r w:rsidR="0087416E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 xml:space="preserve">de l’activité de recherche </w:t>
      </w:r>
      <w:r w:rsidR="0041614F">
        <w:rPr>
          <w:sz w:val="22"/>
          <w:szCs w:val="22"/>
          <w:lang w:val="fr-FR"/>
        </w:rPr>
        <w:t>pour laquelle l’autorisation de recherche est sollicitée</w:t>
      </w:r>
      <w:r>
        <w:rPr>
          <w:sz w:val="22"/>
          <w:szCs w:val="22"/>
          <w:lang w:val="fr-FR"/>
        </w:rPr>
        <w:t>.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Pour les coordonnées, indiquer l'adresse postale type de votre pays d’origine, numéro </w:t>
      </w:r>
      <w:r w:rsidR="007C4551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de téléphone, télécopie et adresse électronique.</w:t>
      </w:r>
    </w:p>
    <w:p w:rsidR="00885D6C" w:rsidRDefault="00885D6C" w:rsidP="00885D6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2. </w:t>
      </w:r>
      <w:r>
        <w:rPr>
          <w:b/>
          <w:bCs/>
          <w:sz w:val="22"/>
          <w:szCs w:val="22"/>
          <w:lang w:val="fr-FR"/>
        </w:rPr>
        <w:t>Nom, Coordonnées et Qualifications (Titres) du (des) chercheur(s) ou technicien(s) accompagnateur</w:t>
      </w:r>
      <w:r w:rsidR="0041614F">
        <w:rPr>
          <w:b/>
          <w:bCs/>
          <w:sz w:val="22"/>
          <w:szCs w:val="22"/>
          <w:lang w:val="fr-FR"/>
        </w:rPr>
        <w:t>(</w:t>
      </w:r>
      <w:r>
        <w:rPr>
          <w:b/>
          <w:bCs/>
          <w:sz w:val="22"/>
          <w:szCs w:val="22"/>
          <w:lang w:val="fr-FR"/>
        </w:rPr>
        <w:t>s</w:t>
      </w:r>
      <w:r w:rsidR="0041614F">
        <w:rPr>
          <w:b/>
          <w:bCs/>
          <w:sz w:val="22"/>
          <w:szCs w:val="22"/>
          <w:lang w:val="fr-FR"/>
        </w:rPr>
        <w:t>)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Précise</w:t>
      </w:r>
      <w:r w:rsidR="000D08A7">
        <w:rPr>
          <w:sz w:val="22"/>
          <w:szCs w:val="22"/>
          <w:lang w:val="fr-FR"/>
        </w:rPr>
        <w:t>r</w:t>
      </w:r>
      <w:r>
        <w:rPr>
          <w:sz w:val="22"/>
          <w:szCs w:val="22"/>
          <w:lang w:val="fr-FR"/>
        </w:rPr>
        <w:t xml:space="preserve"> le rôle de chacun dans l’activité de recherche envisagée</w:t>
      </w:r>
      <w:r w:rsidR="0041614F">
        <w:rPr>
          <w:sz w:val="22"/>
          <w:szCs w:val="22"/>
          <w:lang w:val="fr-FR"/>
        </w:rPr>
        <w:t>.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Pour </w:t>
      </w:r>
      <w:r w:rsidR="007C4551">
        <w:rPr>
          <w:sz w:val="22"/>
          <w:szCs w:val="22"/>
          <w:lang w:val="fr-FR"/>
        </w:rPr>
        <w:t>les coordonnées</w:t>
      </w:r>
      <w:r>
        <w:rPr>
          <w:sz w:val="22"/>
          <w:szCs w:val="22"/>
          <w:lang w:val="fr-FR"/>
        </w:rPr>
        <w:t xml:space="preserve">, indiquer l'adresse postale type </w:t>
      </w:r>
      <w:r w:rsidR="007C4551">
        <w:rPr>
          <w:sz w:val="22"/>
          <w:szCs w:val="22"/>
          <w:lang w:val="fr-FR"/>
        </w:rPr>
        <w:t>du</w:t>
      </w:r>
      <w:r>
        <w:rPr>
          <w:sz w:val="22"/>
          <w:szCs w:val="22"/>
          <w:lang w:val="fr-FR"/>
        </w:rPr>
        <w:t xml:space="preserve"> pays d’origine, </w:t>
      </w:r>
      <w:r w:rsidR="007C4551">
        <w:rPr>
          <w:sz w:val="22"/>
          <w:szCs w:val="22"/>
          <w:lang w:val="fr-FR"/>
        </w:rPr>
        <w:t xml:space="preserve">le </w:t>
      </w:r>
      <w:r>
        <w:rPr>
          <w:sz w:val="22"/>
          <w:szCs w:val="22"/>
          <w:lang w:val="fr-FR"/>
        </w:rPr>
        <w:t xml:space="preserve">numéro </w:t>
      </w:r>
      <w:r w:rsidR="007C4551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 xml:space="preserve">de téléphone, </w:t>
      </w:r>
      <w:r w:rsidR="007C4551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>té</w:t>
      </w:r>
      <w:r w:rsidR="004C3D85">
        <w:rPr>
          <w:sz w:val="22"/>
          <w:szCs w:val="22"/>
          <w:lang w:val="fr-FR"/>
        </w:rPr>
        <w:t xml:space="preserve">lécopie et </w:t>
      </w:r>
      <w:r w:rsidR="007C4551">
        <w:rPr>
          <w:sz w:val="22"/>
          <w:szCs w:val="22"/>
          <w:lang w:val="fr-FR"/>
        </w:rPr>
        <w:t>l’</w:t>
      </w:r>
      <w:r w:rsidR="004C3D85">
        <w:rPr>
          <w:sz w:val="22"/>
          <w:szCs w:val="22"/>
          <w:lang w:val="fr-FR"/>
        </w:rPr>
        <w:t>adresse électronique.</w:t>
      </w:r>
    </w:p>
    <w:p w:rsidR="00885D6C" w:rsidRDefault="00885D6C" w:rsidP="00885D6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3. </w:t>
      </w:r>
      <w:r>
        <w:rPr>
          <w:b/>
          <w:bCs/>
          <w:sz w:val="22"/>
          <w:szCs w:val="22"/>
          <w:lang w:val="fr-FR"/>
        </w:rPr>
        <w:t xml:space="preserve">Coordonnées </w:t>
      </w:r>
      <w:r>
        <w:rPr>
          <w:b/>
          <w:sz w:val="22"/>
          <w:szCs w:val="22"/>
          <w:lang w:val="fr-FR"/>
        </w:rPr>
        <w:t>de l’organisme de rattachement</w:t>
      </w:r>
    </w:p>
    <w:p w:rsidR="00885D6C" w:rsidRDefault="000D08A7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Préciser </w:t>
      </w:r>
      <w:r w:rsidR="00885D6C">
        <w:rPr>
          <w:sz w:val="22"/>
          <w:szCs w:val="22"/>
          <w:lang w:val="fr-FR"/>
        </w:rPr>
        <w:t>les coordonnées de l’organisme d’origine du chercheur principal.</w:t>
      </w:r>
    </w:p>
    <w:p w:rsidR="00885D6C" w:rsidRDefault="00885D6C" w:rsidP="00885D6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4.</w:t>
      </w:r>
      <w:r>
        <w:rPr>
          <w:b/>
          <w:bCs/>
          <w:sz w:val="22"/>
          <w:szCs w:val="22"/>
          <w:lang w:val="fr-FR"/>
        </w:rPr>
        <w:t xml:space="preserve"> Coordonnées de l’institut de recherche </w:t>
      </w:r>
      <w:r w:rsidR="004C3D85">
        <w:rPr>
          <w:b/>
          <w:bCs/>
          <w:sz w:val="22"/>
          <w:szCs w:val="22"/>
          <w:lang w:val="fr-FR"/>
        </w:rPr>
        <w:t>ou du laboratoire g</w:t>
      </w:r>
      <w:r>
        <w:rPr>
          <w:b/>
          <w:bCs/>
          <w:sz w:val="22"/>
          <w:szCs w:val="22"/>
          <w:lang w:val="fr-FR"/>
        </w:rPr>
        <w:t>abonais partenaire</w:t>
      </w:r>
      <w:r w:rsidR="004C3D85">
        <w:rPr>
          <w:b/>
          <w:bCs/>
          <w:sz w:val="22"/>
          <w:szCs w:val="22"/>
          <w:lang w:val="fr-FR"/>
        </w:rPr>
        <w:t xml:space="preserve"> (obligatoire)</w:t>
      </w:r>
    </w:p>
    <w:p w:rsidR="00885D6C" w:rsidRDefault="00885D6C" w:rsidP="00885D6C">
      <w:pPr>
        <w:spacing w:line="360" w:lineRule="auto"/>
        <w:ind w:left="181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Joindre une copie de la convention </w:t>
      </w:r>
      <w:r w:rsidR="00CC37D0">
        <w:rPr>
          <w:rFonts w:ascii="Helvetica" w:hAnsi="Helvetica" w:cs="Helvetica"/>
          <w:color w:val="000000"/>
          <w:sz w:val="22"/>
          <w:szCs w:val="22"/>
        </w:rPr>
        <w:t xml:space="preserve">ou de l’accord </w:t>
      </w:r>
      <w:r>
        <w:rPr>
          <w:rFonts w:ascii="Helvetica" w:hAnsi="Helvetica" w:cs="Helvetica"/>
          <w:color w:val="000000"/>
          <w:sz w:val="22"/>
          <w:szCs w:val="22"/>
        </w:rPr>
        <w:t>de collaboration signée entre l’institution d’origine du chercheur principal et l’institution nationale d’accueil.</w:t>
      </w:r>
    </w:p>
    <w:p w:rsidR="007560EC" w:rsidRDefault="007560EC" w:rsidP="007560EC">
      <w:pPr>
        <w:pStyle w:val="NormalWeb"/>
        <w:spacing w:before="240" w:beforeAutospacing="0" w:after="0" w:afterAutospacing="0" w:line="360" w:lineRule="auto"/>
        <w:ind w:left="142" w:hanging="426"/>
        <w:jc w:val="both"/>
        <w:rPr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5.</w:t>
      </w:r>
      <w:r>
        <w:rPr>
          <w:b/>
          <w:bCs/>
          <w:sz w:val="22"/>
          <w:szCs w:val="22"/>
          <w:lang w:val="fr-FR"/>
        </w:rPr>
        <w:t xml:space="preserve"> Identification du </w:t>
      </w:r>
      <w:r w:rsidR="00FB6E96">
        <w:rPr>
          <w:b/>
          <w:bCs/>
          <w:sz w:val="22"/>
          <w:szCs w:val="22"/>
          <w:lang w:val="fr-FR"/>
        </w:rPr>
        <w:t xml:space="preserve">(des) </w:t>
      </w:r>
      <w:r>
        <w:rPr>
          <w:b/>
          <w:bCs/>
          <w:sz w:val="22"/>
          <w:szCs w:val="22"/>
          <w:lang w:val="fr-FR"/>
        </w:rPr>
        <w:t>Chercheur</w:t>
      </w:r>
      <w:r w:rsidR="00FB6E96">
        <w:rPr>
          <w:b/>
          <w:bCs/>
          <w:sz w:val="22"/>
          <w:szCs w:val="22"/>
          <w:lang w:val="fr-FR"/>
        </w:rPr>
        <w:t>(s)</w:t>
      </w:r>
      <w:r>
        <w:rPr>
          <w:b/>
          <w:bCs/>
          <w:sz w:val="22"/>
          <w:szCs w:val="22"/>
          <w:lang w:val="fr-FR"/>
        </w:rPr>
        <w:t xml:space="preserve"> /Technicien</w:t>
      </w:r>
      <w:r w:rsidR="00FB6E96">
        <w:rPr>
          <w:b/>
          <w:bCs/>
          <w:sz w:val="22"/>
          <w:szCs w:val="22"/>
          <w:lang w:val="fr-FR"/>
        </w:rPr>
        <w:t>(s)</w:t>
      </w:r>
      <w:r>
        <w:rPr>
          <w:b/>
          <w:bCs/>
          <w:sz w:val="22"/>
          <w:szCs w:val="22"/>
          <w:lang w:val="fr-FR"/>
        </w:rPr>
        <w:t xml:space="preserve"> gabonais impliqué</w:t>
      </w:r>
      <w:r w:rsidR="00FB6E96">
        <w:rPr>
          <w:b/>
          <w:bCs/>
          <w:sz w:val="22"/>
          <w:szCs w:val="22"/>
          <w:lang w:val="fr-FR"/>
        </w:rPr>
        <w:t>(s)</w:t>
      </w:r>
      <w:r>
        <w:rPr>
          <w:b/>
          <w:bCs/>
          <w:sz w:val="22"/>
          <w:szCs w:val="22"/>
          <w:lang w:val="fr-FR"/>
        </w:rPr>
        <w:t xml:space="preserve"> dans le projet de recherche</w:t>
      </w:r>
    </w:p>
    <w:p w:rsidR="007560EC" w:rsidRPr="00D30583" w:rsidRDefault="000D08A7" w:rsidP="00D30583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 w:rsidRPr="00D30583">
        <w:rPr>
          <w:lang w:val="fr-FR"/>
        </w:rPr>
        <w:t xml:space="preserve">Préciser </w:t>
      </w:r>
      <w:r w:rsidR="00FB6E96" w:rsidRPr="00D30583">
        <w:rPr>
          <w:lang w:val="fr-FR"/>
        </w:rPr>
        <w:t>nom, coordonnées et qualifications</w:t>
      </w:r>
      <w:r w:rsidR="00CC37D0" w:rsidRPr="00D30583">
        <w:rPr>
          <w:lang w:val="fr-FR"/>
        </w:rPr>
        <w:t xml:space="preserve"> </w:t>
      </w:r>
      <w:r w:rsidR="007C4551" w:rsidRPr="00D30583">
        <w:rPr>
          <w:lang w:val="fr-FR"/>
        </w:rPr>
        <w:t>du (des) Chercheur(s) /Technicien(s)</w:t>
      </w:r>
      <w:r w:rsidR="007C4551" w:rsidRPr="00D30583">
        <w:rPr>
          <w:b/>
          <w:lang w:val="fr-FR"/>
        </w:rPr>
        <w:t xml:space="preserve"> </w:t>
      </w:r>
      <w:r w:rsidR="00CC37D0" w:rsidRPr="00D30583">
        <w:rPr>
          <w:lang w:val="fr-FR"/>
        </w:rPr>
        <w:t>gabonais impliqués dans le projet de recherche.</w:t>
      </w:r>
    </w:p>
    <w:p w:rsidR="0087416E" w:rsidRDefault="0087416E" w:rsidP="00541834">
      <w:pPr>
        <w:pStyle w:val="NormalWeb"/>
        <w:spacing w:line="360" w:lineRule="auto"/>
        <w:ind w:left="-567"/>
        <w:jc w:val="both"/>
        <w:rPr>
          <w:b/>
          <w:bCs/>
          <w:u w:val="single"/>
          <w:lang w:val="fr-FR"/>
        </w:rPr>
        <w:sectPr w:rsidR="0087416E" w:rsidSect="00573BCF">
          <w:foot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885D6C" w:rsidRDefault="00885D6C" w:rsidP="00541834">
      <w:pPr>
        <w:pStyle w:val="NormalWeb"/>
        <w:spacing w:line="360" w:lineRule="auto"/>
        <w:ind w:left="-567"/>
        <w:jc w:val="both"/>
        <w:rPr>
          <w:lang w:val="fr-FR"/>
        </w:rPr>
      </w:pPr>
      <w:r>
        <w:rPr>
          <w:b/>
          <w:bCs/>
          <w:u w:val="single"/>
          <w:lang w:val="fr-FR"/>
        </w:rPr>
        <w:lastRenderedPageBreak/>
        <w:t>Partie II</w:t>
      </w:r>
      <w:r w:rsidR="00CC37D0">
        <w:rPr>
          <w:b/>
          <w:bCs/>
          <w:lang w:val="fr-FR"/>
        </w:rPr>
        <w:t xml:space="preserve"> – DESCRIPTION DE L’ACTIVITE </w:t>
      </w:r>
      <w:r>
        <w:rPr>
          <w:b/>
          <w:bCs/>
          <w:lang w:val="fr-FR"/>
        </w:rPr>
        <w:t>DE RECHERCHE</w:t>
      </w:r>
    </w:p>
    <w:p w:rsidR="006A3AEC" w:rsidRDefault="006A3AEC" w:rsidP="006A3AE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6. </w:t>
      </w:r>
      <w:r>
        <w:rPr>
          <w:b/>
          <w:bCs/>
          <w:sz w:val="22"/>
          <w:szCs w:val="22"/>
          <w:lang w:val="fr-FR"/>
        </w:rPr>
        <w:t>Thématiques et sous-thématiques</w:t>
      </w:r>
    </w:p>
    <w:p w:rsidR="006A3AEC" w:rsidRDefault="006A3AEC" w:rsidP="006A3AE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Indiquer dans quelle(s) thématique(s) et sous-thématique(s) s’inscrit le projet de recherche.</w:t>
      </w:r>
    </w:p>
    <w:p w:rsidR="00283D94" w:rsidRPr="00283D94" w:rsidRDefault="00283D94" w:rsidP="00283D94">
      <w:pPr>
        <w:pStyle w:val="NormalWeb"/>
        <w:spacing w:before="0" w:beforeAutospacing="0" w:after="0" w:afterAutospacing="0" w:line="360" w:lineRule="auto"/>
        <w:ind w:left="181"/>
        <w:jc w:val="both"/>
        <w:rPr>
          <w:i/>
          <w:sz w:val="22"/>
          <w:szCs w:val="22"/>
          <w:lang w:val="fr-FR"/>
        </w:rPr>
      </w:pPr>
      <w:r w:rsidRPr="00283D94">
        <w:rPr>
          <w:i/>
          <w:sz w:val="22"/>
          <w:szCs w:val="22"/>
          <w:lang w:val="fr-FR"/>
        </w:rPr>
        <w:t>Pour remplir cette section, veuillez utiliser le document</w:t>
      </w:r>
      <w:r w:rsidRPr="00283D94">
        <w:rPr>
          <w:i/>
          <w:sz w:val="20"/>
          <w:szCs w:val="20"/>
          <w:lang w:val="fr-FR"/>
        </w:rPr>
        <w:t xml:space="preserve"> </w:t>
      </w:r>
      <w:r w:rsidRPr="00283D94">
        <w:rPr>
          <w:sz w:val="22"/>
          <w:szCs w:val="22"/>
          <w:lang w:val="fr-FR"/>
        </w:rPr>
        <w:t>THEMATIQUES DE RECHERCHE RECOMMANDEES PAR L’ATELIER CENAREST/CNPN DU 25 ET 26 AVRIL 2006</w:t>
      </w:r>
      <w:r w:rsidRPr="00283D94">
        <w:rPr>
          <w:i/>
          <w:sz w:val="22"/>
          <w:szCs w:val="22"/>
          <w:lang w:val="fr-FR"/>
        </w:rPr>
        <w:t>.</w:t>
      </w:r>
    </w:p>
    <w:p w:rsidR="006A3AEC" w:rsidRDefault="006A3AEC" w:rsidP="006A3AEC">
      <w:pPr>
        <w:pStyle w:val="NormalWeb"/>
        <w:spacing w:before="0" w:beforeAutospacing="0" w:after="0" w:afterAutospacing="0" w:line="360" w:lineRule="auto"/>
        <w:ind w:left="181"/>
        <w:jc w:val="both"/>
        <w:rPr>
          <w:i/>
          <w:sz w:val="22"/>
          <w:szCs w:val="22"/>
          <w:lang w:val="fr-FR"/>
        </w:rPr>
      </w:pPr>
      <w:r w:rsidRPr="007571D3">
        <w:rPr>
          <w:i/>
          <w:sz w:val="22"/>
          <w:szCs w:val="22"/>
          <w:lang w:val="fr-FR"/>
        </w:rPr>
        <w:t xml:space="preserve">A noter qu’à un projet de recherche peuvent correspondre plusieurs thématiques </w:t>
      </w:r>
      <w:r>
        <w:rPr>
          <w:i/>
          <w:sz w:val="22"/>
          <w:szCs w:val="22"/>
          <w:lang w:val="fr-FR"/>
        </w:rPr>
        <w:br/>
      </w:r>
      <w:r w:rsidRPr="007571D3">
        <w:rPr>
          <w:i/>
          <w:sz w:val="22"/>
          <w:szCs w:val="22"/>
          <w:lang w:val="fr-FR"/>
        </w:rPr>
        <w:t>et sous</w:t>
      </w:r>
      <w:r>
        <w:rPr>
          <w:i/>
          <w:sz w:val="22"/>
          <w:szCs w:val="22"/>
          <w:lang w:val="fr-FR"/>
        </w:rPr>
        <w:noBreakHyphen/>
      </w:r>
      <w:r w:rsidRPr="007571D3">
        <w:rPr>
          <w:i/>
          <w:sz w:val="22"/>
          <w:szCs w:val="22"/>
          <w:lang w:val="fr-FR"/>
        </w:rPr>
        <w:t>thématiques.</w:t>
      </w:r>
    </w:p>
    <w:p w:rsidR="00885D6C" w:rsidRDefault="006A3AEC" w:rsidP="006A3AE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</w:t>
      </w:r>
      <w:r w:rsidR="00885D6C">
        <w:rPr>
          <w:sz w:val="22"/>
          <w:szCs w:val="22"/>
          <w:lang w:val="fr-FR"/>
        </w:rPr>
        <w:t xml:space="preserve">. </w:t>
      </w:r>
      <w:r w:rsidR="00885D6C">
        <w:rPr>
          <w:b/>
          <w:bCs/>
          <w:sz w:val="22"/>
          <w:szCs w:val="22"/>
          <w:lang w:val="fr-FR"/>
        </w:rPr>
        <w:t>Titre du projet</w:t>
      </w:r>
    </w:p>
    <w:p w:rsidR="00885D6C" w:rsidRDefault="00885D6C" w:rsidP="006A3AE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Ce titre devrait décrire brièvement l'objet principal du projet. </w:t>
      </w:r>
    </w:p>
    <w:p w:rsidR="006A3AEC" w:rsidRDefault="006A3AEC" w:rsidP="006A3AE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8. </w:t>
      </w:r>
      <w:r>
        <w:rPr>
          <w:b/>
          <w:sz w:val="22"/>
          <w:szCs w:val="22"/>
          <w:lang w:val="fr-FR"/>
        </w:rPr>
        <w:t>Résumé de l’activité de recherche</w:t>
      </w:r>
    </w:p>
    <w:p w:rsidR="006A3AEC" w:rsidRDefault="006A3AEC" w:rsidP="006A3AE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Présenter en quelques lignes le projet de recherche.</w:t>
      </w:r>
    </w:p>
    <w:p w:rsidR="00885D6C" w:rsidRDefault="006A3AEC" w:rsidP="006A3AE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</w:t>
      </w:r>
      <w:r w:rsidR="00885D6C">
        <w:rPr>
          <w:sz w:val="22"/>
          <w:szCs w:val="22"/>
          <w:lang w:val="fr-FR"/>
        </w:rPr>
        <w:t xml:space="preserve">. </w:t>
      </w:r>
      <w:r w:rsidR="00885D6C">
        <w:rPr>
          <w:b/>
          <w:bCs/>
          <w:sz w:val="22"/>
          <w:szCs w:val="22"/>
          <w:lang w:val="fr-FR"/>
        </w:rPr>
        <w:t>Description de l’activité de recherche</w:t>
      </w:r>
    </w:p>
    <w:p w:rsidR="006A3AEC" w:rsidRDefault="006A3AEC" w:rsidP="006A3AEC">
      <w:pPr>
        <w:pStyle w:val="NormalWeb"/>
        <w:spacing w:before="120" w:beforeAutospacing="0" w:after="0" w:afterAutospacing="0" w:line="360" w:lineRule="auto"/>
        <w:ind w:left="142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9.1. </w:t>
      </w:r>
      <w:r>
        <w:rPr>
          <w:b/>
          <w:sz w:val="22"/>
          <w:szCs w:val="22"/>
          <w:lang w:val="fr-FR"/>
        </w:rPr>
        <w:t>Durée de la recherche</w:t>
      </w:r>
    </w:p>
    <w:p w:rsidR="006A3AEC" w:rsidRDefault="006A3AE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Préciser la date de début et de fin des travaux de recherche. </w:t>
      </w:r>
    </w:p>
    <w:p w:rsidR="006A3AEC" w:rsidRDefault="006A3AE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Fournir un calendrier précis des principales activités sur le terrain.</w:t>
      </w:r>
    </w:p>
    <w:p w:rsidR="006A3AEC" w:rsidRDefault="006A3AEC" w:rsidP="006A3AEC">
      <w:pPr>
        <w:pStyle w:val="NormalWeb"/>
        <w:spacing w:before="120" w:beforeAutospacing="0" w:after="0" w:afterAutospacing="0" w:line="360" w:lineRule="auto"/>
        <w:ind w:left="142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9.2. </w:t>
      </w:r>
      <w:r>
        <w:rPr>
          <w:b/>
          <w:sz w:val="22"/>
          <w:szCs w:val="22"/>
          <w:lang w:val="fr-FR"/>
        </w:rPr>
        <w:t>Identification de la zone de recherche</w:t>
      </w:r>
    </w:p>
    <w:p w:rsidR="006A3AEC" w:rsidRDefault="006A3AE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Fournir une description de la zone où vous prévoyez d’exercer votre activité </w:t>
      </w:r>
      <w:r>
        <w:rPr>
          <w:sz w:val="22"/>
          <w:szCs w:val="22"/>
          <w:lang w:val="fr-FR"/>
        </w:rPr>
        <w:br/>
        <w:t xml:space="preserve">de recherche et en justifier le choix. </w:t>
      </w:r>
    </w:p>
    <w:p w:rsidR="006A3AEC" w:rsidRDefault="006A3AE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 votre recherche doit se faire dans plus d'une zone, citer toutes les zones où vous comptez travailler.</w:t>
      </w:r>
    </w:p>
    <w:p w:rsidR="00885D6C" w:rsidRDefault="006A3AEC" w:rsidP="006A3AEC">
      <w:pPr>
        <w:pStyle w:val="NormalWeb"/>
        <w:spacing w:before="120" w:beforeAutospacing="0" w:after="0" w:afterAutospacing="0" w:line="360" w:lineRule="auto"/>
        <w:ind w:left="142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</w:t>
      </w:r>
      <w:r w:rsidR="00885D6C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3</w:t>
      </w:r>
      <w:r w:rsidR="00885D6C">
        <w:rPr>
          <w:sz w:val="22"/>
          <w:szCs w:val="22"/>
          <w:lang w:val="fr-FR"/>
        </w:rPr>
        <w:t xml:space="preserve">. </w:t>
      </w:r>
      <w:r w:rsidR="00885D6C">
        <w:rPr>
          <w:b/>
          <w:sz w:val="22"/>
          <w:szCs w:val="22"/>
          <w:lang w:val="fr-FR"/>
        </w:rPr>
        <w:t>Objectifs de l’activité de recherche</w:t>
      </w:r>
    </w:p>
    <w:p w:rsidR="00885D6C" w:rsidRDefault="00885D6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Énumére</w:t>
      </w:r>
      <w:r w:rsidR="000D08A7">
        <w:rPr>
          <w:sz w:val="22"/>
          <w:szCs w:val="22"/>
          <w:lang w:val="fr-FR"/>
        </w:rPr>
        <w:t>r</w:t>
      </w:r>
      <w:r>
        <w:rPr>
          <w:sz w:val="22"/>
          <w:szCs w:val="22"/>
          <w:lang w:val="fr-FR"/>
        </w:rPr>
        <w:t xml:space="preserve"> de façon claire et concise les objectifs du projet.</w:t>
      </w:r>
    </w:p>
    <w:p w:rsidR="00885D6C" w:rsidRDefault="00885D6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Indiquer la pertinence d</w:t>
      </w:r>
      <w:r>
        <w:rPr>
          <w:bCs/>
          <w:sz w:val="22"/>
          <w:szCs w:val="22"/>
          <w:lang w:val="fr-FR"/>
        </w:rPr>
        <w:t xml:space="preserve">u projet de recherche </w:t>
      </w:r>
      <w:r w:rsidR="00CC37D0">
        <w:rPr>
          <w:bCs/>
          <w:sz w:val="22"/>
          <w:szCs w:val="22"/>
          <w:lang w:val="fr-FR"/>
        </w:rPr>
        <w:t xml:space="preserve">et son intérêt pour le CENAREST </w:t>
      </w:r>
      <w:r w:rsidR="008842CB">
        <w:rPr>
          <w:bCs/>
          <w:sz w:val="22"/>
          <w:szCs w:val="22"/>
          <w:lang w:val="fr-FR"/>
        </w:rPr>
        <w:br/>
      </w:r>
      <w:r w:rsidR="00CC37D0">
        <w:rPr>
          <w:bCs/>
          <w:sz w:val="22"/>
          <w:szCs w:val="22"/>
          <w:lang w:val="fr-FR"/>
        </w:rPr>
        <w:t>et le Gabon.</w:t>
      </w:r>
      <w:r>
        <w:rPr>
          <w:bCs/>
          <w:sz w:val="22"/>
          <w:szCs w:val="22"/>
          <w:lang w:val="fr-FR"/>
        </w:rPr>
        <w:t xml:space="preserve"> </w:t>
      </w:r>
    </w:p>
    <w:p w:rsidR="00885D6C" w:rsidRDefault="006A3AEC" w:rsidP="006A3AEC">
      <w:pPr>
        <w:pStyle w:val="NormalWeb"/>
        <w:tabs>
          <w:tab w:val="center" w:pos="4607"/>
        </w:tabs>
        <w:spacing w:before="120" w:beforeAutospacing="0" w:after="0" w:afterAutospacing="0" w:line="360" w:lineRule="auto"/>
        <w:ind w:left="142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9.4</w:t>
      </w:r>
      <w:r w:rsidR="00885D6C">
        <w:rPr>
          <w:sz w:val="22"/>
          <w:szCs w:val="22"/>
          <w:lang w:val="fr-FR"/>
        </w:rPr>
        <w:t xml:space="preserve">. </w:t>
      </w:r>
      <w:r w:rsidR="00885D6C">
        <w:rPr>
          <w:b/>
          <w:bCs/>
          <w:sz w:val="22"/>
          <w:szCs w:val="22"/>
          <w:lang w:val="fr-FR"/>
        </w:rPr>
        <w:t>Méthodes</w:t>
      </w:r>
    </w:p>
    <w:p w:rsidR="00885D6C" w:rsidRDefault="00885D6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Décri</w:t>
      </w:r>
      <w:r w:rsidR="000D08A7">
        <w:rPr>
          <w:sz w:val="22"/>
          <w:szCs w:val="22"/>
          <w:lang w:val="fr-FR"/>
        </w:rPr>
        <w:t>re</w:t>
      </w:r>
      <w:r>
        <w:rPr>
          <w:sz w:val="22"/>
          <w:szCs w:val="22"/>
          <w:lang w:val="fr-FR"/>
        </w:rPr>
        <w:t xml:space="preserve"> les principaux types d'activités de recherche (p</w:t>
      </w:r>
      <w:r w:rsidR="00B20A74">
        <w:rPr>
          <w:sz w:val="22"/>
          <w:szCs w:val="22"/>
          <w:lang w:val="fr-FR"/>
        </w:rPr>
        <w:t>ar</w:t>
      </w:r>
      <w:r>
        <w:rPr>
          <w:sz w:val="22"/>
          <w:szCs w:val="22"/>
          <w:lang w:val="fr-FR"/>
        </w:rPr>
        <w:t xml:space="preserve"> ex</w:t>
      </w:r>
      <w:r w:rsidR="00B20A74">
        <w:rPr>
          <w:sz w:val="22"/>
          <w:szCs w:val="22"/>
          <w:lang w:val="fr-FR"/>
        </w:rPr>
        <w:t>emple,</w:t>
      </w:r>
      <w:r>
        <w:rPr>
          <w:sz w:val="22"/>
          <w:szCs w:val="22"/>
          <w:lang w:val="fr-FR"/>
        </w:rPr>
        <w:t xml:space="preserve"> terrestres, aquatiques, sous-marines, sondages, inventaires, fouilles, etc.).</w:t>
      </w:r>
    </w:p>
    <w:p w:rsidR="00885D6C" w:rsidRDefault="00885D6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Explique</w:t>
      </w:r>
      <w:r w:rsidR="000D08A7">
        <w:rPr>
          <w:sz w:val="22"/>
          <w:szCs w:val="22"/>
          <w:lang w:val="fr-FR"/>
        </w:rPr>
        <w:t>r</w:t>
      </w:r>
      <w:r>
        <w:rPr>
          <w:sz w:val="22"/>
          <w:szCs w:val="22"/>
          <w:lang w:val="fr-FR"/>
        </w:rPr>
        <w:t xml:space="preserve"> en détail la méthodologie utilisée (moyens et méthodes utilisés </w:t>
      </w:r>
      <w:r w:rsidR="008842CB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 xml:space="preserve">pour le prélèvement des échantillons). </w:t>
      </w:r>
    </w:p>
    <w:p w:rsidR="00283D94" w:rsidRDefault="00283D94" w:rsidP="00283D94">
      <w:pPr>
        <w:pStyle w:val="NormalWeb"/>
        <w:tabs>
          <w:tab w:val="center" w:pos="4607"/>
        </w:tabs>
        <w:spacing w:before="120" w:beforeAutospacing="0" w:after="0" w:afterAutospacing="0" w:line="360" w:lineRule="auto"/>
        <w:ind w:left="142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9.5. </w:t>
      </w:r>
      <w:r>
        <w:rPr>
          <w:b/>
          <w:bCs/>
          <w:sz w:val="22"/>
          <w:szCs w:val="22"/>
          <w:lang w:val="fr-FR"/>
        </w:rPr>
        <w:t>Matériel</w:t>
      </w:r>
    </w:p>
    <w:p w:rsidR="00885D6C" w:rsidRPr="00283D94" w:rsidRDefault="00885D6C" w:rsidP="006A3AE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 w:rsidRPr="00283D94">
        <w:rPr>
          <w:sz w:val="22"/>
          <w:szCs w:val="22"/>
          <w:lang w:val="fr-FR"/>
        </w:rPr>
        <w:t>Préciser la nature et la quantité de matériel que vous prévoyez de prélever</w:t>
      </w:r>
      <w:r w:rsidR="007560EC" w:rsidRPr="00283D94">
        <w:rPr>
          <w:sz w:val="22"/>
          <w:szCs w:val="22"/>
          <w:lang w:val="fr-FR"/>
        </w:rPr>
        <w:t>.</w:t>
      </w:r>
    </w:p>
    <w:p w:rsidR="00885D6C" w:rsidRDefault="00283D94" w:rsidP="006A3AEC">
      <w:pPr>
        <w:pStyle w:val="NormalWeb"/>
        <w:spacing w:before="120" w:beforeAutospacing="0" w:after="0" w:afterAutospacing="0" w:line="360" w:lineRule="auto"/>
        <w:ind w:left="142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  <w:r w:rsidR="006A3AEC">
        <w:rPr>
          <w:sz w:val="22"/>
          <w:szCs w:val="22"/>
          <w:lang w:val="fr-FR"/>
        </w:rPr>
        <w:lastRenderedPageBreak/>
        <w:t>9.</w:t>
      </w:r>
      <w:r>
        <w:rPr>
          <w:sz w:val="22"/>
          <w:szCs w:val="22"/>
          <w:lang w:val="fr-FR"/>
        </w:rPr>
        <w:t>6</w:t>
      </w:r>
      <w:r w:rsidR="00885D6C">
        <w:rPr>
          <w:sz w:val="22"/>
          <w:szCs w:val="22"/>
          <w:lang w:val="fr-FR"/>
        </w:rPr>
        <w:t xml:space="preserve">. </w:t>
      </w:r>
      <w:r w:rsidR="00885D6C">
        <w:rPr>
          <w:b/>
          <w:bCs/>
          <w:sz w:val="22"/>
          <w:szCs w:val="22"/>
          <w:lang w:val="fr-FR"/>
        </w:rPr>
        <w:t>Résultats attendus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Présenter les résultats attendus par votre projet de recherche.</w:t>
      </w:r>
    </w:p>
    <w:p w:rsidR="00885D6C" w:rsidRPr="00B20A74" w:rsidRDefault="00885D6C" w:rsidP="00885D6C">
      <w:pPr>
        <w:pStyle w:val="NormalWeb"/>
        <w:spacing w:before="0" w:beforeAutospacing="0" w:after="0" w:afterAutospacing="0" w:line="360" w:lineRule="auto"/>
        <w:ind w:left="425"/>
        <w:jc w:val="both"/>
        <w:rPr>
          <w:sz w:val="22"/>
          <w:szCs w:val="22"/>
          <w:lang w:val="fr-FR"/>
        </w:rPr>
      </w:pPr>
      <w:r w:rsidRPr="00DA3A68">
        <w:rPr>
          <w:sz w:val="22"/>
          <w:szCs w:val="22"/>
          <w:lang w:val="fr-FR"/>
        </w:rPr>
        <w:t xml:space="preserve">Les données obtenues à l’issue de votre étude doivent être communiquées </w:t>
      </w:r>
      <w:r w:rsidR="00541834">
        <w:rPr>
          <w:sz w:val="22"/>
          <w:szCs w:val="22"/>
          <w:lang w:val="fr-FR"/>
        </w:rPr>
        <w:br/>
      </w:r>
      <w:r w:rsidRPr="00DA3A68">
        <w:rPr>
          <w:sz w:val="22"/>
          <w:szCs w:val="22"/>
          <w:lang w:val="fr-FR"/>
        </w:rPr>
        <w:t xml:space="preserve">dans un rapport de mission au Centre National de </w:t>
      </w:r>
      <w:smartTag w:uri="urn:schemas-microsoft-com:office:smarttags" w:element="PersonName">
        <w:smartTagPr>
          <w:attr w:name="ProductID" w:val="LA RECHERCHE SCIENTIFIQUE"/>
        </w:smartTagPr>
        <w:r w:rsidRPr="00DA3A68">
          <w:rPr>
            <w:sz w:val="22"/>
            <w:szCs w:val="22"/>
            <w:lang w:val="fr-FR"/>
          </w:rPr>
          <w:t>la Recherche Scientifique</w:t>
        </w:r>
      </w:smartTag>
      <w:r w:rsidR="00541834">
        <w:rPr>
          <w:sz w:val="22"/>
          <w:szCs w:val="22"/>
          <w:lang w:val="fr-FR"/>
        </w:rPr>
        <w:t xml:space="preserve"> </w:t>
      </w:r>
      <w:r w:rsidR="000E1240">
        <w:rPr>
          <w:sz w:val="22"/>
          <w:szCs w:val="22"/>
          <w:lang w:val="fr-FR"/>
        </w:rPr>
        <w:br/>
      </w:r>
      <w:r w:rsidR="00541834">
        <w:rPr>
          <w:sz w:val="22"/>
          <w:szCs w:val="22"/>
          <w:lang w:val="fr-FR"/>
        </w:rPr>
        <w:t xml:space="preserve">et Technologique (CENAREST) </w:t>
      </w:r>
      <w:r w:rsidR="00541834" w:rsidRPr="00541834">
        <w:rPr>
          <w:i/>
          <w:sz w:val="22"/>
          <w:szCs w:val="22"/>
          <w:lang w:val="fr-FR"/>
        </w:rPr>
        <w:t>via</w:t>
      </w:r>
      <w:r w:rsidR="00541834">
        <w:rPr>
          <w:sz w:val="22"/>
          <w:szCs w:val="22"/>
          <w:lang w:val="fr-FR"/>
        </w:rPr>
        <w:t xml:space="preserve"> le Secrétariat de </w:t>
      </w:r>
      <w:smartTag w:uri="urn:schemas-microsoft-com:office:smarttags" w:element="PersonName">
        <w:smartTagPr>
          <w:attr w:name="ProductID" w:val="la Commission Scientifique"/>
        </w:smartTagPr>
        <w:smartTag w:uri="urn:schemas-microsoft-com:office:smarttags" w:element="PersonName">
          <w:smartTagPr>
            <w:attr w:name="ProductID" w:val="la Commission"/>
          </w:smartTagPr>
          <w:r w:rsidR="00541834">
            <w:rPr>
              <w:sz w:val="22"/>
              <w:szCs w:val="22"/>
              <w:lang w:val="fr-FR"/>
            </w:rPr>
            <w:t>la Commission</w:t>
          </w:r>
        </w:smartTag>
        <w:r w:rsidR="00541834">
          <w:rPr>
            <w:sz w:val="22"/>
            <w:szCs w:val="22"/>
            <w:lang w:val="fr-FR"/>
          </w:rPr>
          <w:t xml:space="preserve"> Scientifique</w:t>
        </w:r>
      </w:smartTag>
      <w:r w:rsidR="00541834">
        <w:rPr>
          <w:sz w:val="22"/>
          <w:szCs w:val="22"/>
          <w:lang w:val="fr-FR"/>
        </w:rPr>
        <w:t xml:space="preserve"> (</w:t>
      </w:r>
      <w:hyperlink r:id="rId9" w:history="1">
        <w:r w:rsidR="00541834" w:rsidRPr="00541834">
          <w:rPr>
            <w:rStyle w:val="Lienhypertexte"/>
            <w:sz w:val="22"/>
            <w:szCs w:val="22"/>
            <w:lang w:val="fr-FR"/>
          </w:rPr>
          <w:t>comsciencepn@cenarest</w:t>
        </w:r>
        <w:r w:rsidR="003C101B">
          <w:rPr>
            <w:rStyle w:val="Lienhypertexte"/>
            <w:sz w:val="22"/>
            <w:szCs w:val="22"/>
            <w:lang w:val="fr-FR"/>
          </w:rPr>
          <w:t>gabon</w:t>
        </w:r>
        <w:r w:rsidR="00541834" w:rsidRPr="00541834">
          <w:rPr>
            <w:rStyle w:val="Lienhypertexte"/>
            <w:sz w:val="22"/>
            <w:szCs w:val="22"/>
            <w:lang w:val="fr-FR"/>
          </w:rPr>
          <w:t>.org</w:t>
        </w:r>
      </w:hyperlink>
      <w:r w:rsidR="00541834">
        <w:rPr>
          <w:sz w:val="22"/>
          <w:szCs w:val="22"/>
          <w:lang w:val="fr-FR"/>
        </w:rPr>
        <w:t xml:space="preserve">) </w:t>
      </w:r>
      <w:r w:rsidRPr="00DA3A68">
        <w:rPr>
          <w:sz w:val="22"/>
          <w:szCs w:val="22"/>
          <w:lang w:val="fr-FR"/>
        </w:rPr>
        <w:t xml:space="preserve">dans le mois suivant la fin de mission </w:t>
      </w:r>
      <w:r w:rsidR="00151169">
        <w:rPr>
          <w:sz w:val="22"/>
          <w:szCs w:val="22"/>
          <w:lang w:val="fr-FR"/>
        </w:rPr>
        <w:br/>
      </w:r>
      <w:r w:rsidRPr="00DA3A68">
        <w:rPr>
          <w:sz w:val="22"/>
          <w:szCs w:val="22"/>
          <w:lang w:val="fr-FR"/>
        </w:rPr>
        <w:t xml:space="preserve">sur le terrain. </w:t>
      </w:r>
      <w:r w:rsidRPr="00B20A74">
        <w:rPr>
          <w:sz w:val="22"/>
          <w:szCs w:val="22"/>
          <w:lang w:val="fr-FR"/>
        </w:rPr>
        <w:t xml:space="preserve">Ce rapport doit présenter les résultats obtenus, y compris les données biologiques, géologiques et/ou biophysiques prélevées ainsi que les lieux précis </w:t>
      </w:r>
      <w:r w:rsidR="00151169">
        <w:rPr>
          <w:sz w:val="22"/>
          <w:szCs w:val="22"/>
          <w:lang w:val="fr-FR"/>
        </w:rPr>
        <w:br/>
      </w:r>
      <w:r w:rsidRPr="00B20A74">
        <w:rPr>
          <w:sz w:val="22"/>
          <w:szCs w:val="22"/>
          <w:lang w:val="fr-FR"/>
        </w:rPr>
        <w:t>de prélèvement.</w:t>
      </w:r>
    </w:p>
    <w:p w:rsidR="00885D6C" w:rsidRPr="00F87F01" w:rsidRDefault="00885D6C" w:rsidP="00885D6C">
      <w:pPr>
        <w:pStyle w:val="NormalWeb"/>
        <w:spacing w:before="0" w:beforeAutospacing="0" w:after="0" w:afterAutospacing="0" w:line="360" w:lineRule="auto"/>
        <w:ind w:left="425"/>
        <w:jc w:val="both"/>
        <w:rPr>
          <w:b/>
          <w:bCs/>
          <w:i/>
          <w:iCs/>
          <w:sz w:val="22"/>
          <w:szCs w:val="22"/>
          <w:lang w:val="fr-FR"/>
        </w:rPr>
      </w:pPr>
      <w:r w:rsidRPr="00F87F01">
        <w:rPr>
          <w:b/>
          <w:bCs/>
          <w:i/>
          <w:iCs/>
          <w:sz w:val="22"/>
          <w:szCs w:val="22"/>
          <w:lang w:val="fr-FR"/>
        </w:rPr>
        <w:t xml:space="preserve">A noter </w:t>
      </w:r>
      <w:r w:rsidR="00B20A74">
        <w:rPr>
          <w:b/>
          <w:bCs/>
          <w:i/>
          <w:iCs/>
          <w:sz w:val="22"/>
          <w:szCs w:val="22"/>
          <w:lang w:val="fr-FR"/>
        </w:rPr>
        <w:t xml:space="preserve">que toute </w:t>
      </w:r>
      <w:r w:rsidR="008842CB">
        <w:rPr>
          <w:b/>
          <w:bCs/>
          <w:i/>
          <w:iCs/>
          <w:sz w:val="22"/>
          <w:szCs w:val="22"/>
          <w:lang w:val="fr-FR"/>
        </w:rPr>
        <w:t>production</w:t>
      </w:r>
      <w:r w:rsidR="00B20A74">
        <w:rPr>
          <w:b/>
          <w:bCs/>
          <w:i/>
          <w:iCs/>
          <w:sz w:val="22"/>
          <w:szCs w:val="22"/>
          <w:lang w:val="fr-FR"/>
        </w:rPr>
        <w:t xml:space="preserve"> scientifique (publication, conférence, etc.) réalisée </w:t>
      </w:r>
      <w:r w:rsidR="008842CB">
        <w:rPr>
          <w:b/>
          <w:bCs/>
          <w:i/>
          <w:iCs/>
          <w:sz w:val="22"/>
          <w:szCs w:val="22"/>
          <w:lang w:val="fr-FR"/>
        </w:rPr>
        <w:br/>
      </w:r>
      <w:r w:rsidR="00B20A74">
        <w:rPr>
          <w:b/>
          <w:bCs/>
          <w:i/>
          <w:iCs/>
          <w:sz w:val="22"/>
          <w:szCs w:val="22"/>
          <w:lang w:val="fr-FR"/>
        </w:rPr>
        <w:t xml:space="preserve">à partir des </w:t>
      </w:r>
      <w:r w:rsidR="00B20A74" w:rsidRPr="00F87F01">
        <w:rPr>
          <w:b/>
          <w:bCs/>
          <w:i/>
          <w:iCs/>
          <w:sz w:val="22"/>
          <w:szCs w:val="22"/>
          <w:lang w:val="fr-FR"/>
        </w:rPr>
        <w:t>données recueill</w:t>
      </w:r>
      <w:r w:rsidR="00B20A74">
        <w:rPr>
          <w:b/>
          <w:bCs/>
          <w:i/>
          <w:iCs/>
          <w:sz w:val="22"/>
          <w:szCs w:val="22"/>
          <w:lang w:val="fr-FR"/>
        </w:rPr>
        <w:t xml:space="preserve">ies dans le cadre de cette recherche devra nécessairement avoir la mention CENAREST. Par ailleurs, une copie des </w:t>
      </w:r>
      <w:r w:rsidR="00B20A74" w:rsidRPr="00F87F01">
        <w:rPr>
          <w:b/>
          <w:bCs/>
          <w:i/>
          <w:iCs/>
          <w:sz w:val="22"/>
          <w:szCs w:val="22"/>
          <w:lang w:val="fr-FR"/>
        </w:rPr>
        <w:t xml:space="preserve">articles </w:t>
      </w:r>
      <w:r w:rsidR="00B20A74">
        <w:rPr>
          <w:b/>
          <w:bCs/>
          <w:i/>
          <w:iCs/>
          <w:sz w:val="22"/>
          <w:szCs w:val="22"/>
          <w:lang w:val="fr-FR"/>
        </w:rPr>
        <w:t xml:space="preserve">ou des ouvrages </w:t>
      </w:r>
      <w:r w:rsidR="00B20A74" w:rsidRPr="00F87F01">
        <w:rPr>
          <w:b/>
          <w:bCs/>
          <w:i/>
          <w:iCs/>
          <w:sz w:val="22"/>
          <w:szCs w:val="22"/>
          <w:lang w:val="fr-FR"/>
        </w:rPr>
        <w:t>publiés</w:t>
      </w:r>
      <w:r w:rsidR="00B20A74">
        <w:rPr>
          <w:b/>
          <w:bCs/>
          <w:i/>
          <w:iCs/>
          <w:sz w:val="22"/>
          <w:szCs w:val="22"/>
          <w:lang w:val="fr-FR"/>
        </w:rPr>
        <w:t xml:space="preserve"> ou</w:t>
      </w:r>
      <w:r w:rsidRPr="00F87F01">
        <w:rPr>
          <w:b/>
          <w:bCs/>
          <w:i/>
          <w:iCs/>
          <w:sz w:val="22"/>
          <w:szCs w:val="22"/>
          <w:lang w:val="fr-FR"/>
        </w:rPr>
        <w:t xml:space="preserve"> tout autre document produit </w:t>
      </w:r>
      <w:r>
        <w:rPr>
          <w:b/>
          <w:bCs/>
          <w:i/>
          <w:iCs/>
          <w:sz w:val="22"/>
          <w:szCs w:val="22"/>
          <w:lang w:val="fr-FR"/>
        </w:rPr>
        <w:t>doi</w:t>
      </w:r>
      <w:r w:rsidRPr="00F87F01">
        <w:rPr>
          <w:b/>
          <w:bCs/>
          <w:i/>
          <w:iCs/>
          <w:sz w:val="22"/>
          <w:szCs w:val="22"/>
          <w:lang w:val="fr-FR"/>
        </w:rPr>
        <w:t>t être communiquée au CENAREST</w:t>
      </w:r>
      <w:r>
        <w:rPr>
          <w:b/>
          <w:bCs/>
          <w:i/>
          <w:iCs/>
          <w:sz w:val="22"/>
          <w:szCs w:val="22"/>
          <w:lang w:val="fr-FR"/>
        </w:rPr>
        <w:t>.</w:t>
      </w:r>
    </w:p>
    <w:p w:rsidR="00885D6C" w:rsidRDefault="006A3AEC" w:rsidP="006A3AE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</w:t>
      </w:r>
      <w:r w:rsidR="00885D6C">
        <w:rPr>
          <w:sz w:val="22"/>
          <w:szCs w:val="22"/>
          <w:lang w:val="fr-FR"/>
        </w:rPr>
        <w:t xml:space="preserve">. </w:t>
      </w:r>
      <w:r w:rsidR="00885D6C">
        <w:rPr>
          <w:b/>
          <w:sz w:val="22"/>
          <w:szCs w:val="22"/>
          <w:lang w:val="fr-FR"/>
        </w:rPr>
        <w:t xml:space="preserve">Gestion des collections de matériel prélevé (dépôt, cession, exportation et usage </w:t>
      </w:r>
      <w:r w:rsidR="0087416E">
        <w:rPr>
          <w:sz w:val="22"/>
          <w:szCs w:val="22"/>
          <w:lang w:val="fr-FR"/>
        </w:rPr>
        <w:br/>
      </w:r>
      <w:r w:rsidR="00885D6C">
        <w:rPr>
          <w:b/>
          <w:sz w:val="22"/>
          <w:szCs w:val="22"/>
          <w:lang w:val="fr-FR"/>
        </w:rPr>
        <w:t>de la collection à des fins de recherche)</w:t>
      </w:r>
    </w:p>
    <w:p w:rsidR="00885D6C" w:rsidRDefault="004D4054" w:rsidP="006A3AE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Indiquer </w:t>
      </w:r>
      <w:r w:rsidR="00885D6C">
        <w:rPr>
          <w:sz w:val="22"/>
          <w:szCs w:val="22"/>
          <w:lang w:val="fr-FR"/>
        </w:rPr>
        <w:t>le nom de la collection ainsi que les coordonnées de la personne ressource chargée de la collection.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Dans le cas de collection non conservée, préciser la méthode de cession.</w:t>
      </w:r>
      <w:r w:rsidR="00573BC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Si vous comptez exporter la collection, </w:t>
      </w:r>
      <w:r w:rsidR="00573ADE">
        <w:rPr>
          <w:sz w:val="22"/>
          <w:szCs w:val="22"/>
          <w:lang w:val="fr-FR"/>
        </w:rPr>
        <w:t xml:space="preserve">veuillez </w:t>
      </w:r>
      <w:r>
        <w:rPr>
          <w:sz w:val="22"/>
          <w:szCs w:val="22"/>
          <w:lang w:val="fr-FR"/>
        </w:rPr>
        <w:t>indiquer la destination et les mesures prises à cette fin.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Si vous désirez conserver la collection à des fins de recherche, veuillez indiquer la date prévue de son transfert au dépôt désigné (cette date devrait être au plus tard </w:t>
      </w:r>
      <w:r w:rsidR="0087416E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celle de l’expiration de l’autorisation de recherche)</w:t>
      </w:r>
      <w:r w:rsidR="00573ADE">
        <w:rPr>
          <w:sz w:val="22"/>
          <w:szCs w:val="22"/>
          <w:lang w:val="fr-FR"/>
        </w:rPr>
        <w:t>.</w:t>
      </w:r>
    </w:p>
    <w:p w:rsidR="00885D6C" w:rsidRDefault="006A3AEC" w:rsidP="00885D6C">
      <w:pPr>
        <w:pStyle w:val="NormalWeb"/>
        <w:spacing w:before="240" w:beforeAutospacing="0" w:after="0" w:afterAutospacing="0" w:line="360" w:lineRule="auto"/>
        <w:ind w:hanging="284"/>
        <w:jc w:val="both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11</w:t>
      </w:r>
      <w:r w:rsidR="00885D6C">
        <w:rPr>
          <w:sz w:val="22"/>
          <w:szCs w:val="22"/>
          <w:lang w:val="fr-FR"/>
        </w:rPr>
        <w:t xml:space="preserve">. </w:t>
      </w:r>
      <w:r w:rsidR="00885D6C">
        <w:rPr>
          <w:b/>
          <w:sz w:val="22"/>
          <w:szCs w:val="22"/>
          <w:lang w:val="fr-FR"/>
        </w:rPr>
        <w:t>Quels sont les éventuels risques et impacts des activités de recherche envisagées sur le milieu naturel ? Quels sont les moyens mis en œuvre pour limiter cet impact ?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Indiquer si l’activité de recherche envisagée aura une incidence éventuelle sur le milieu naturel (habitat, démographie d’une espèce biologique,…), les habitants et/ou les visiteurs </w:t>
      </w:r>
      <w:r w:rsidR="00E061F1">
        <w:rPr>
          <w:sz w:val="22"/>
          <w:szCs w:val="22"/>
          <w:lang w:val="fr-FR"/>
        </w:rPr>
        <w:t>des zones visitées</w:t>
      </w:r>
      <w:r>
        <w:rPr>
          <w:sz w:val="22"/>
          <w:szCs w:val="22"/>
          <w:lang w:val="fr-FR"/>
        </w:rPr>
        <w:t xml:space="preserve">, sur les ressources culturelles. 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Indiquer toutes les mesures possibles qui seront prises pour minimiser les éventuelles conséquences négatives de l’activité de recherche.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Décri</w:t>
      </w:r>
      <w:r w:rsidR="004D4054">
        <w:rPr>
          <w:sz w:val="22"/>
          <w:szCs w:val="22"/>
          <w:lang w:val="fr-FR"/>
        </w:rPr>
        <w:t>re</w:t>
      </w:r>
      <w:r>
        <w:rPr>
          <w:sz w:val="22"/>
          <w:szCs w:val="22"/>
          <w:lang w:val="fr-FR"/>
        </w:rPr>
        <w:t xml:space="preserve"> éventuellement les stratégies de conservation du site naturel</w:t>
      </w:r>
      <w:r w:rsidR="00573ADE">
        <w:rPr>
          <w:sz w:val="22"/>
          <w:szCs w:val="22"/>
          <w:lang w:val="fr-FR"/>
        </w:rPr>
        <w:t>.</w:t>
      </w:r>
    </w:p>
    <w:p w:rsidR="00885D6C" w:rsidRDefault="006A3AEC" w:rsidP="00885D6C">
      <w:pPr>
        <w:pStyle w:val="NormalWeb"/>
        <w:spacing w:before="240" w:beforeAutospacing="0" w:after="0" w:afterAutospacing="0" w:line="360" w:lineRule="auto"/>
        <w:ind w:hanging="28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12</w:t>
      </w:r>
      <w:r w:rsidR="00885D6C">
        <w:rPr>
          <w:sz w:val="22"/>
          <w:szCs w:val="22"/>
          <w:lang w:val="fr-FR"/>
        </w:rPr>
        <w:t xml:space="preserve">. </w:t>
      </w:r>
      <w:r w:rsidR="00885D6C">
        <w:rPr>
          <w:b/>
          <w:sz w:val="22"/>
          <w:szCs w:val="22"/>
          <w:lang w:val="fr-FR"/>
        </w:rPr>
        <w:t>Besoins particuliers</w:t>
      </w:r>
    </w:p>
    <w:p w:rsidR="00885D6C" w:rsidRDefault="00132D40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Indiquer </w:t>
      </w:r>
      <w:r w:rsidR="00885D6C">
        <w:rPr>
          <w:sz w:val="22"/>
          <w:szCs w:val="22"/>
          <w:lang w:val="fr-FR"/>
        </w:rPr>
        <w:t xml:space="preserve">si, dans le cadre de votre projet, vous avez des besoins spéciaux pour accéder </w:t>
      </w:r>
      <w:r>
        <w:rPr>
          <w:sz w:val="22"/>
          <w:szCs w:val="22"/>
          <w:lang w:val="fr-FR"/>
        </w:rPr>
        <w:br/>
      </w:r>
      <w:r w:rsidR="00885D6C">
        <w:rPr>
          <w:sz w:val="22"/>
          <w:szCs w:val="22"/>
          <w:lang w:val="fr-FR"/>
        </w:rPr>
        <w:t>à des emplacements (p</w:t>
      </w:r>
      <w:r w:rsidR="0087416E">
        <w:rPr>
          <w:sz w:val="22"/>
          <w:szCs w:val="22"/>
          <w:lang w:val="fr-FR"/>
        </w:rPr>
        <w:t>ar</w:t>
      </w:r>
      <w:r w:rsidR="00885D6C">
        <w:rPr>
          <w:sz w:val="22"/>
          <w:szCs w:val="22"/>
          <w:lang w:val="fr-FR"/>
        </w:rPr>
        <w:t xml:space="preserve"> ex</w:t>
      </w:r>
      <w:r w:rsidR="0087416E">
        <w:rPr>
          <w:sz w:val="22"/>
          <w:szCs w:val="22"/>
          <w:lang w:val="fr-FR"/>
        </w:rPr>
        <w:t>emple,</w:t>
      </w:r>
      <w:r w:rsidR="00885D6C">
        <w:rPr>
          <w:sz w:val="22"/>
          <w:szCs w:val="22"/>
          <w:lang w:val="fr-FR"/>
        </w:rPr>
        <w:t xml:space="preserve"> utiliser des routes fermées ou de l'équipement motorisé, etc.). </w:t>
      </w:r>
    </w:p>
    <w:p w:rsidR="00885D6C" w:rsidRDefault="00885D6C" w:rsidP="00885D6C">
      <w:pPr>
        <w:pStyle w:val="NormalWeb"/>
        <w:spacing w:before="0" w:beforeAutospacing="0" w:after="0" w:afterAutospacing="0" w:line="360" w:lineRule="auto"/>
        <w:ind w:left="18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Attendez-vous une aide </w:t>
      </w:r>
      <w:r w:rsidR="00132D40">
        <w:rPr>
          <w:sz w:val="22"/>
          <w:szCs w:val="22"/>
          <w:lang w:val="fr-FR"/>
        </w:rPr>
        <w:t>du CENAREST</w:t>
      </w:r>
      <w:r>
        <w:rPr>
          <w:sz w:val="22"/>
          <w:szCs w:val="22"/>
          <w:lang w:val="fr-FR"/>
        </w:rPr>
        <w:t xml:space="preserve"> (soutien logistique, demande de données, …) ?</w:t>
      </w:r>
      <w:r w:rsidR="00320BF1">
        <w:rPr>
          <w:noProof/>
          <w:sz w:val="22"/>
          <w:szCs w:val="22"/>
          <w:lang w:val="fr-FR" w:eastAsia="fr-FR"/>
        </w:rPr>
        <w:pict>
          <v:shape id="_x0000_s1057" type="#_x0000_t202" style="position:absolute;left:0;text-align:left;margin-left:0;margin-top:0;width:1in;height:1in;z-index:251661824;mso-position-horizontal-relative:text;mso-position-vertical-relative:text">
            <v:textbox>
              <w:txbxContent>
                <w:p w:rsidR="00EA1F37" w:rsidRDefault="00EA1F37"/>
              </w:txbxContent>
            </v:textbox>
          </v:shape>
        </w:pict>
      </w:r>
    </w:p>
    <w:sectPr w:rsidR="00885D6C" w:rsidSect="003C101B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72" w:rsidRDefault="000D2D72">
      <w:r>
        <w:separator/>
      </w:r>
    </w:p>
  </w:endnote>
  <w:endnote w:type="continuationSeparator" w:id="0">
    <w:p w:rsidR="000D2D72" w:rsidRDefault="000D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CF" w:rsidRPr="00573BCF" w:rsidRDefault="00573BCF" w:rsidP="00573BCF">
    <w:pPr>
      <w:pStyle w:val="Pieddepage"/>
      <w:jc w:val="right"/>
      <w:rPr>
        <w:sz w:val="22"/>
        <w:szCs w:val="22"/>
      </w:rPr>
    </w:pPr>
    <w:r w:rsidRPr="00573BCF">
      <w:rPr>
        <w:rStyle w:val="Numrodepage"/>
        <w:sz w:val="22"/>
        <w:szCs w:val="22"/>
      </w:rPr>
      <w:fldChar w:fldCharType="begin"/>
    </w:r>
    <w:r w:rsidRPr="00573BCF">
      <w:rPr>
        <w:rStyle w:val="Numrodepage"/>
        <w:sz w:val="22"/>
        <w:szCs w:val="22"/>
      </w:rPr>
      <w:instrText xml:space="preserve"> PAGE </w:instrText>
    </w:r>
    <w:r w:rsidRPr="00573BCF">
      <w:rPr>
        <w:rStyle w:val="Numrodepage"/>
        <w:sz w:val="22"/>
        <w:szCs w:val="22"/>
      </w:rPr>
      <w:fldChar w:fldCharType="separate"/>
    </w:r>
    <w:r w:rsidR="00320BF1">
      <w:rPr>
        <w:rStyle w:val="Numrodepage"/>
        <w:noProof/>
        <w:sz w:val="22"/>
        <w:szCs w:val="22"/>
      </w:rPr>
      <w:t>1</w:t>
    </w:r>
    <w:r w:rsidRPr="00573BCF">
      <w:rPr>
        <w:rStyle w:val="Numrodepage"/>
        <w:sz w:val="22"/>
        <w:szCs w:val="22"/>
      </w:rPr>
      <w:fldChar w:fldCharType="end"/>
    </w:r>
    <w:r w:rsidRPr="00573BCF">
      <w:rPr>
        <w:rStyle w:val="Numrodepage"/>
        <w:sz w:val="22"/>
        <w:szCs w:val="22"/>
      </w:rPr>
      <w:t xml:space="preserve"> / </w:t>
    </w:r>
    <w:r w:rsidRPr="00573BCF">
      <w:rPr>
        <w:rStyle w:val="Numrodepage"/>
        <w:sz w:val="22"/>
        <w:szCs w:val="22"/>
      </w:rPr>
      <w:fldChar w:fldCharType="begin"/>
    </w:r>
    <w:r w:rsidRPr="00573BCF">
      <w:rPr>
        <w:rStyle w:val="Numrodepage"/>
        <w:sz w:val="22"/>
        <w:szCs w:val="22"/>
      </w:rPr>
      <w:instrText xml:space="preserve"> NUMPAGES </w:instrText>
    </w:r>
    <w:r w:rsidRPr="00573BCF">
      <w:rPr>
        <w:rStyle w:val="Numrodepage"/>
        <w:sz w:val="22"/>
        <w:szCs w:val="22"/>
      </w:rPr>
      <w:fldChar w:fldCharType="separate"/>
    </w:r>
    <w:r w:rsidR="00320BF1">
      <w:rPr>
        <w:rStyle w:val="Numrodepage"/>
        <w:noProof/>
        <w:sz w:val="22"/>
        <w:szCs w:val="22"/>
      </w:rPr>
      <w:t>3</w:t>
    </w:r>
    <w:r w:rsidRPr="00573BCF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72" w:rsidRDefault="000D2D72">
      <w:r>
        <w:separator/>
      </w:r>
    </w:p>
  </w:footnote>
  <w:footnote w:type="continuationSeparator" w:id="0">
    <w:p w:rsidR="000D2D72" w:rsidRDefault="000D2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6C"/>
    <w:rsid w:val="000026A4"/>
    <w:rsid w:val="000324E1"/>
    <w:rsid w:val="000D08A7"/>
    <w:rsid w:val="000D2D72"/>
    <w:rsid w:val="000E1240"/>
    <w:rsid w:val="00132D40"/>
    <w:rsid w:val="00151169"/>
    <w:rsid w:val="001963FB"/>
    <w:rsid w:val="001A77BC"/>
    <w:rsid w:val="001C1157"/>
    <w:rsid w:val="00283D94"/>
    <w:rsid w:val="003157E0"/>
    <w:rsid w:val="00320BF1"/>
    <w:rsid w:val="0035005B"/>
    <w:rsid w:val="003C101B"/>
    <w:rsid w:val="0041614F"/>
    <w:rsid w:val="004355EC"/>
    <w:rsid w:val="00452D70"/>
    <w:rsid w:val="004C3D85"/>
    <w:rsid w:val="004D189F"/>
    <w:rsid w:val="004D4054"/>
    <w:rsid w:val="0050399B"/>
    <w:rsid w:val="00541834"/>
    <w:rsid w:val="00556334"/>
    <w:rsid w:val="00573ADE"/>
    <w:rsid w:val="00573BCF"/>
    <w:rsid w:val="00675B47"/>
    <w:rsid w:val="006A3AEC"/>
    <w:rsid w:val="006B606E"/>
    <w:rsid w:val="007560EC"/>
    <w:rsid w:val="007571D3"/>
    <w:rsid w:val="007C4551"/>
    <w:rsid w:val="00824D29"/>
    <w:rsid w:val="0087416E"/>
    <w:rsid w:val="008842CB"/>
    <w:rsid w:val="00885D6C"/>
    <w:rsid w:val="008907BD"/>
    <w:rsid w:val="008955DF"/>
    <w:rsid w:val="00A023F5"/>
    <w:rsid w:val="00B14418"/>
    <w:rsid w:val="00B20A74"/>
    <w:rsid w:val="00C92A5D"/>
    <w:rsid w:val="00CC37D0"/>
    <w:rsid w:val="00D27BA8"/>
    <w:rsid w:val="00D30583"/>
    <w:rsid w:val="00D918FF"/>
    <w:rsid w:val="00DE4F78"/>
    <w:rsid w:val="00E061F1"/>
    <w:rsid w:val="00E107C5"/>
    <w:rsid w:val="00E74AA8"/>
    <w:rsid w:val="00EA1F37"/>
    <w:rsid w:val="00F43B94"/>
    <w:rsid w:val="00F449F9"/>
    <w:rsid w:val="00F67638"/>
    <w:rsid w:val="00FB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D6C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885D6C"/>
    <w:pPr>
      <w:spacing w:before="100" w:beforeAutospacing="1" w:after="100" w:afterAutospacing="1"/>
    </w:pPr>
    <w:rPr>
      <w:rFonts w:ascii="Helvetica" w:hAnsi="Helvetica" w:cs="Helvetica"/>
      <w:color w:val="000000"/>
      <w:lang w:val="en-US" w:eastAsia="en-US"/>
    </w:rPr>
  </w:style>
  <w:style w:type="paragraph" w:styleId="Titre">
    <w:name w:val="Title"/>
    <w:basedOn w:val="Normal"/>
    <w:qFormat/>
    <w:rsid w:val="00885D6C"/>
    <w:pPr>
      <w:jc w:val="center"/>
    </w:pPr>
    <w:rPr>
      <w:b/>
      <w:bCs/>
      <w:lang w:eastAsia="en-US"/>
    </w:rPr>
  </w:style>
  <w:style w:type="character" w:styleId="Lienhypertexte">
    <w:name w:val="Hyperlink"/>
    <w:basedOn w:val="Policepardfaut"/>
    <w:rsid w:val="00541834"/>
    <w:rPr>
      <w:color w:val="0000FF"/>
      <w:u w:val="single"/>
    </w:rPr>
  </w:style>
  <w:style w:type="paragraph" w:styleId="En-tte">
    <w:name w:val="header"/>
    <w:basedOn w:val="Normal"/>
    <w:rsid w:val="00573B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3BC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res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sciencepn@cenares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5571</CharactersWithSpaces>
  <SharedDoc>false</SharedDoc>
  <HLinks>
    <vt:vector size="12" baseType="variant">
      <vt:variant>
        <vt:i4>2359306</vt:i4>
      </vt:variant>
      <vt:variant>
        <vt:i4>0</vt:i4>
      </vt:variant>
      <vt:variant>
        <vt:i4>0</vt:i4>
      </vt:variant>
      <vt:variant>
        <vt:i4>5</vt:i4>
      </vt:variant>
      <vt:variant>
        <vt:lpwstr>mailto:comsciencepn@cenarest.org</vt:lpwstr>
      </vt:variant>
      <vt:variant>
        <vt:lpwstr/>
      </vt:variant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http://www.cenarest.org/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KOUMBA PAMBO</dc:creator>
  <cp:lastModifiedBy>Kqth</cp:lastModifiedBy>
  <cp:revision>2</cp:revision>
  <cp:lastPrinted>2008-06-10T00:32:00Z</cp:lastPrinted>
  <dcterms:created xsi:type="dcterms:W3CDTF">2013-04-30T15:21:00Z</dcterms:created>
  <dcterms:modified xsi:type="dcterms:W3CDTF">2013-04-30T15:21:00Z</dcterms:modified>
</cp:coreProperties>
</file>